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CB" w:rsidRDefault="004D26CB" w:rsidP="004D26CB">
      <w:pPr>
        <w:ind w:firstLine="708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16"/>
          <w:shd w:val="clear" w:color="auto" w:fill="FFFFFF"/>
          <w:lang w:eastAsia="ru-RU"/>
        </w:rPr>
        <w:drawing>
          <wp:inline distT="0" distB="0" distL="0" distR="0">
            <wp:extent cx="830516" cy="1039090"/>
            <wp:effectExtent l="19050" t="0" r="7684" b="0"/>
            <wp:docPr id="1" name="Рисунок 0" descr="mchs_smallemb_n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s_smallemb_n216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445" cy="104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При проведении новогоднего праздника елка должна устанавливаться на устойчивом основании (подставка) с таким расчетом, чтобы выход из помещения не был затруднен.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  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 </w:t>
      </w:r>
    </w:p>
    <w:p w:rsidR="004D26CB" w:rsidRDefault="004D26CB" w:rsidP="004D26C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При оформлении елки запрещается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: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использовать для украшения целлулоидные и другие легковоспламеняющиеся игрушки и украшения;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применять для иллюминации елки свечи, бенгальские огни, фейерверки и т.п.; </w:t>
      </w:r>
    </w:p>
    <w:p w:rsidR="004D26CB" w:rsidRP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обкладывать подставку и украшать ветки ватой и игрушками из нее, не пропитанными огнезащитным составом. </w:t>
      </w:r>
    </w:p>
    <w:p w:rsidR="004D26CB" w:rsidRDefault="004D26CB" w:rsidP="004D26CB">
      <w:pPr>
        <w:ind w:firstLine="708"/>
        <w:rPr>
          <w:rFonts w:ascii="Times New Roman" w:hAnsi="Times New Roman" w:cs="Times New Roman"/>
          <w:color w:val="000000" w:themeColor="text1"/>
          <w:sz w:val="24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br/>
        <w:t xml:space="preserve">            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В помещениях, используемых для проведения праздничных мероприятий, запрещается: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проведение мероприятий при запертых распашных решетках на окнах помещений, в которых они проводятся;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украшать елку целлулоидными игрушками, а также марлей и ватой, не пропитанными огнезащитными составами;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одевать детей в костюмы из легкогорючих материалов;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проводить огневые, покрасочные и другие пожароопасные и взрывопожароопасные работы;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</w:rPr>
        <w:br/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использовать ставни на окнах для затемнения помещений;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уменьшать ширину проходов между рядами и устанавливать в проходах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дополнительные кресла, стулья и т. п.;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полностью гасить свет в помещении во время спектаклей или представлений;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допускать заполнение помещений людьми сверх установленной нормы.</w:t>
      </w:r>
    </w:p>
    <w:p w:rsidR="004D26CB" w:rsidRDefault="004D26CB" w:rsidP="004D26CB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Действия в случае возникновения пожара</w:t>
      </w:r>
    </w:p>
    <w:p w:rsidR="004D26CB" w:rsidRDefault="004D26CB" w:rsidP="004D26CB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В случае возникновения пожара, действия работников детских учреждений и привлекаемых к тушению пожара лиц в первую очередь должны быть направлены на 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lastRenderedPageBreak/>
        <w:t>обеспечение безопасности детей, их эвакуацию и спасение. 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           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- немедленно сообщить об этом по телефону в пожарную часть</w:t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по телефону 01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- задействовать систему оповещения людей о пожаре, приступить самому и привлечь других лиц к эвакуации </w:t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людей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из здания в безопасное место согласно плану эвакуации;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- известить о пожаре руководителя учреждения или заменяющего его работника; </w:t>
      </w:r>
    </w:p>
    <w:p w:rsidR="00A61E97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-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A85EB5" w:rsidRDefault="00A85EB5" w:rsidP="00A85E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A85EB5" w:rsidRPr="004D26CB" w:rsidRDefault="00A85EB5" w:rsidP="00A85EB5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</w:pPr>
      <w:proofErr w:type="spellStart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ОНДиПР</w:t>
      </w:r>
      <w:proofErr w:type="spellEnd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по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город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  Магнитогорску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и Верхнеуральско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му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</w:t>
      </w:r>
    </w:p>
    <w:p w:rsidR="00A85EB5" w:rsidRPr="004D26CB" w:rsidRDefault="00A85EB5" w:rsidP="00A85EB5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УНДиПР ГУ МЧС России по Челябинской области</w:t>
      </w:r>
    </w:p>
    <w:p w:rsidR="004D26CB" w:rsidRPr="004D26CB" w:rsidRDefault="004D26CB" w:rsidP="00A85EB5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</w:p>
    <w:sectPr w:rsidR="004D26CB" w:rsidRPr="004D26CB" w:rsidSect="004D26C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6CB"/>
    <w:rsid w:val="004D26CB"/>
    <w:rsid w:val="00A61E97"/>
    <w:rsid w:val="00A85EB5"/>
    <w:rsid w:val="00D2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2019-12-09T11:14:00Z</dcterms:created>
  <dcterms:modified xsi:type="dcterms:W3CDTF">2019-12-09T11:31:00Z</dcterms:modified>
</cp:coreProperties>
</file>